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C45BC" w:rsidRDefault="00AB46E0" w:rsidP="000C45BC">
      <w:pPr>
        <w:jc w:val="both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4DF" w:rsidRPr="00574D7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74D7D" w:rsidRPr="00574D7D">
        <w:rPr>
          <w:rFonts w:ascii="Times New Roman" w:hAnsi="Times New Roman" w:cs="Times New Roman"/>
          <w:b/>
          <w:snapToGrid w:val="0"/>
          <w:sz w:val="24"/>
          <w:szCs w:val="24"/>
        </w:rPr>
        <w:t>Dostawę fabrycznie nowych materiałów</w:t>
      </w:r>
      <w:r w:rsidR="00574D7D" w:rsidRPr="00574D7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eksploatacyjnych do urządzeń drukujących w </w:t>
      </w:r>
      <w:r w:rsidR="00574D7D" w:rsidRPr="00574D7D">
        <w:rPr>
          <w:rFonts w:ascii="Times New Roman" w:hAnsi="Times New Roman" w:cs="Times New Roman"/>
          <w:b/>
          <w:bCs/>
          <w:spacing w:val="-3"/>
          <w:sz w:val="24"/>
          <w:szCs w:val="24"/>
        </w:rPr>
        <w:t>2021 r.</w:t>
      </w:r>
      <w:r w:rsidR="00A874DF" w:rsidRPr="00574D7D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A9" w:rsidRDefault="008C3BA9" w:rsidP="0038231F">
      <w:pPr>
        <w:spacing w:after="0" w:line="240" w:lineRule="auto"/>
      </w:pPr>
      <w:r>
        <w:separator/>
      </w:r>
    </w:p>
  </w:endnote>
  <w:endnote w:type="continuationSeparator" w:id="1">
    <w:p w:rsidR="008C3BA9" w:rsidRDefault="008C3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F3E1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74D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A9" w:rsidRDefault="008C3BA9" w:rsidP="0038231F">
      <w:pPr>
        <w:spacing w:after="0" w:line="240" w:lineRule="auto"/>
      </w:pPr>
      <w:r>
        <w:separator/>
      </w:r>
    </w:p>
  </w:footnote>
  <w:footnote w:type="continuationSeparator" w:id="1">
    <w:p w:rsidR="008C3BA9" w:rsidRDefault="008C3B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74D7D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3BA9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9F3E10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874DF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1B6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26A6-5343-4BC6-B012-5C47638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</cp:revision>
  <cp:lastPrinted>2016-07-26T08:32:00Z</cp:lastPrinted>
  <dcterms:created xsi:type="dcterms:W3CDTF">2019-05-24T21:37:00Z</dcterms:created>
  <dcterms:modified xsi:type="dcterms:W3CDTF">2020-12-25T11:18:00Z</dcterms:modified>
</cp:coreProperties>
</file>